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93" w:rsidRDefault="00C30D93" w:rsidP="002E0AAC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283361" cy="8856000"/>
            <wp:effectExtent l="19050" t="0" r="3139" b="0"/>
            <wp:docPr id="1" name="Рисунок 1" descr="C:\Users\User\Documents\img20231109_14182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20231109_14182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61" cy="88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D93" w:rsidRDefault="00C30D93" w:rsidP="002E0AAC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C30D93" w:rsidRDefault="00C30D93" w:rsidP="002E0AAC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C30D93" w:rsidRDefault="00C30D93" w:rsidP="002E0AAC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2E0AAC" w:rsidRDefault="002E0AAC" w:rsidP="002E0AAC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>
        <w:rPr>
          <w:b/>
          <w:lang w:val="ru-RU"/>
        </w:rPr>
        <w:br/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«Средняя общеобразовательная школа с.Пуциловка»</w:t>
      </w:r>
    </w:p>
    <w:p w:rsidR="002E0AAC" w:rsidRDefault="002E0AAC" w:rsidP="002E0AAC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Уссурийского городского округа</w:t>
      </w:r>
    </w:p>
    <w:p w:rsidR="002E0AAC" w:rsidRDefault="002E0AAC" w:rsidP="002E0AA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856" w:type="dxa"/>
        <w:tblLook w:val="0600"/>
      </w:tblPr>
      <w:tblGrid>
        <w:gridCol w:w="3154"/>
        <w:gridCol w:w="393"/>
        <w:gridCol w:w="6309"/>
      </w:tblGrid>
      <w:tr w:rsidR="002E0AAC" w:rsidTr="002007D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AC" w:rsidRDefault="002E0AAC" w:rsidP="002007DB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67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AC" w:rsidRDefault="002E0AAC" w:rsidP="002007D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0AAC" w:rsidRPr="00C30D93" w:rsidTr="002007D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AC" w:rsidRDefault="002E0AAC" w:rsidP="002007D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</w:p>
        </w:tc>
        <w:tc>
          <w:tcPr>
            <w:tcW w:w="67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AC" w:rsidRDefault="002E0AAC" w:rsidP="002007D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Директор МБОУ «СОШ с.Пуциловка»</w:t>
            </w:r>
          </w:p>
        </w:tc>
      </w:tr>
      <w:tr w:rsidR="002E0AAC" w:rsidTr="002007D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AAC" w:rsidRDefault="002E0AAC" w:rsidP="002007D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с.Пуциловка»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E0AAC" w:rsidRDefault="002E0AAC" w:rsidP="002007DB"/>
        </w:tc>
        <w:tc>
          <w:tcPr>
            <w:tcW w:w="250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AAC" w:rsidRDefault="002E0AAC" w:rsidP="002007D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Сухопарова</w:t>
            </w:r>
          </w:p>
        </w:tc>
      </w:tr>
      <w:tr w:rsidR="002E0AAC" w:rsidTr="002007D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AC" w:rsidRDefault="002E0AAC" w:rsidP="002007DB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7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AC" w:rsidRDefault="002E0AAC" w:rsidP="002007D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01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E0AAC" w:rsidTr="002007D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AAC" w:rsidRDefault="002E0AAC" w:rsidP="002007DB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AAC" w:rsidRDefault="002E0AAC" w:rsidP="002007DB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AAC" w:rsidRDefault="002E0AAC" w:rsidP="002007DB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0AAC" w:rsidRDefault="002E0AAC" w:rsidP="002E0AA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E0AAC" w:rsidRDefault="002E0AAC" w:rsidP="002E0AA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</w:t>
      </w:r>
      <w:r w:rsidR="00C32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 наставничества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МБОУ « СОШ с.Пуциловка»</w:t>
      </w:r>
    </w:p>
    <w:p w:rsidR="002E0AAC" w:rsidRDefault="002E0AAC" w:rsidP="002E0AA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2E0AAC" w:rsidRDefault="002E0AAC" w:rsidP="002E0AA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1.1. Настоящая  Программа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(далее – Программа) в МБОУ «СОШ с.Пуциловка» разработана  в соответствии   с документами, регламентирующими образовательную деятельность:</w:t>
      </w:r>
    </w:p>
    <w:p w:rsidR="002E0AAC" w:rsidRDefault="002E0AAC" w:rsidP="002E0AAC">
      <w:pPr>
        <w:numPr>
          <w:ilvl w:val="0"/>
          <w:numId w:val="3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Федерации»;</w:t>
      </w:r>
    </w:p>
    <w:p w:rsidR="002E0AAC" w:rsidRDefault="002E0AAC" w:rsidP="002E0AAC">
      <w:pPr>
        <w:numPr>
          <w:ilvl w:val="0"/>
          <w:numId w:val="3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России от 25.12.2019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 между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2E0AAC" w:rsidRDefault="002E0AAC" w:rsidP="002E0AAC">
      <w:pPr>
        <w:numPr>
          <w:ilvl w:val="0"/>
          <w:numId w:val="3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России от 23.01.2020 №МР-42/02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 направлении целевой модели наставничества и методических рекомендаций»;</w:t>
      </w:r>
    </w:p>
    <w:p w:rsidR="002E0AAC" w:rsidRDefault="002E0AAC" w:rsidP="002E0AAC">
      <w:pPr>
        <w:numPr>
          <w:ilvl w:val="0"/>
          <w:numId w:val="31"/>
        </w:numPr>
        <w:spacing w:beforeAutospacing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Приказа Министерства образования и науки Приморского края от</w:t>
      </w:r>
      <w:r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 xml:space="preserve">23.07.2020 </w:t>
      </w:r>
      <w:r>
        <w:rPr>
          <w:rFonts w:hAnsi="Times New Roman" w:cs="Times New Roman"/>
          <w:sz w:val="24"/>
          <w:szCs w:val="24"/>
        </w:rPr>
        <w:t> </w:t>
      </w:r>
      <w:r>
        <w:rPr>
          <w:rFonts w:hAnsi="Times New Roman" w:cs="Times New Roman"/>
          <w:sz w:val="24"/>
          <w:szCs w:val="24"/>
          <w:lang w:val="ru-RU"/>
        </w:rPr>
        <w:t>№ 798;</w:t>
      </w:r>
    </w:p>
    <w:p w:rsidR="002E0AAC" w:rsidRPr="009F217C" w:rsidRDefault="002E0AAC" w:rsidP="002E0AAC">
      <w:pPr>
        <w:numPr>
          <w:ilvl w:val="0"/>
          <w:numId w:val="31"/>
        </w:numPr>
        <w:spacing w:beforeAutospacing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приказа Уссурийского городского округа</w:t>
      </w:r>
      <w:r w:rsidRPr="009F217C">
        <w:rPr>
          <w:lang w:val="ru-RU"/>
        </w:rPr>
        <w:t xml:space="preserve"> 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Приказ Управления образования и молодежной политики УГО от 13.09.2023 №182-а " Об утверждении плана мероприятий целевой модели наставничества для ОО на 2023-2024уч</w:t>
      </w:r>
      <w:proofErr w:type="gram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.г</w:t>
      </w:r>
      <w:proofErr w:type="gram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од;</w:t>
      </w:r>
    </w:p>
    <w:p w:rsidR="00EB2BB3" w:rsidRPr="002E0AAC" w:rsidRDefault="002E0AAC" w:rsidP="002E0AAC">
      <w:pPr>
        <w:numPr>
          <w:ilvl w:val="0"/>
          <w:numId w:val="31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«СОШ с.Пуциловка».</w:t>
      </w:r>
    </w:p>
    <w:p w:rsidR="00EB2BB3" w:rsidRPr="00626916" w:rsidRDefault="00EB2BB3" w:rsidP="00EB2B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6916">
        <w:rPr>
          <w:rFonts w:hAnsi="Times New Roman" w:cs="Times New Roman"/>
          <w:color w:val="000000"/>
          <w:sz w:val="24"/>
          <w:szCs w:val="24"/>
          <w:lang w:val="ru-RU"/>
        </w:rPr>
        <w:t>Программа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6916">
        <w:rPr>
          <w:rFonts w:hAnsi="Times New Roman" w:cs="Times New Roman"/>
          <w:color w:val="000000"/>
          <w:sz w:val="24"/>
          <w:szCs w:val="24"/>
          <w:lang w:val="ru-RU"/>
        </w:rPr>
        <w:t>– это комплекс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6916">
        <w:rPr>
          <w:rFonts w:hAnsi="Times New Roman" w:cs="Times New Roman"/>
          <w:color w:val="000000"/>
          <w:sz w:val="24"/>
          <w:szCs w:val="24"/>
          <w:lang w:val="ru-RU"/>
        </w:rPr>
        <w:t>формирующих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6916">
        <w:rPr>
          <w:rFonts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6916">
        <w:rPr>
          <w:rFonts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6916">
        <w:rPr>
          <w:rFonts w:hAnsi="Times New Roman" w:cs="Times New Roman"/>
          <w:color w:val="000000"/>
          <w:sz w:val="24"/>
          <w:szCs w:val="24"/>
          <w:lang w:val="ru-RU"/>
        </w:rPr>
        <w:t>наставляемого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6916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:rsidR="00EB2BB3" w:rsidRDefault="00EB2B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6916">
        <w:rPr>
          <w:rFonts w:hAnsi="Times New Roman" w:cs="Times New Roman"/>
          <w:color w:val="000000"/>
          <w:sz w:val="24"/>
          <w:szCs w:val="24"/>
          <w:lang w:val="ru-RU"/>
        </w:rPr>
        <w:t xml:space="preserve">Целью реализации Программы является максимально полное раскрытие потенциала личности наставляемого, необходимое </w:t>
      </w:r>
      <w:proofErr w:type="gramStart"/>
      <w:r w:rsidRPr="0062691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626916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успешной личной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691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ориентации всех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шести лет, педагогических работников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– педагоги) разных уровней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молодых специалистов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2E0AAC">
        <w:rPr>
          <w:rFonts w:hAnsi="Times New Roman" w:cs="Times New Roman"/>
          <w:color w:val="000000"/>
          <w:sz w:val="24"/>
          <w:szCs w:val="24"/>
          <w:lang w:val="ru-RU"/>
        </w:rPr>
        <w:t>«СОШ с.Пуциловка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D62359" w:rsidRDefault="00BF7C4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62359" w:rsidRPr="00EB2BB3" w:rsidRDefault="00BF7C4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разработка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реализация мероприятий дорожной карты внедрения Программы;</w:t>
      </w:r>
    </w:p>
    <w:p w:rsidR="00D62359" w:rsidRPr="00EB2BB3" w:rsidRDefault="00BF7C4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разработка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реализация моделей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2E0AAC">
        <w:rPr>
          <w:rFonts w:hAnsi="Times New Roman" w:cs="Times New Roman"/>
          <w:color w:val="000000"/>
          <w:sz w:val="24"/>
          <w:szCs w:val="24"/>
          <w:lang w:val="ru-RU"/>
        </w:rPr>
        <w:t>«СОШ с.Пуциловка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D62359" w:rsidRPr="00EB2BB3" w:rsidRDefault="00BF7C4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реализация кадровой политики,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том числе: привлечение, 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деятельностью наставников, принимающих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Программе;</w:t>
      </w:r>
    </w:p>
    <w:p w:rsidR="00D62359" w:rsidRPr="00EB2BB3" w:rsidRDefault="00BF7C4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инфраструктурное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реализации программ наставничества;</w:t>
      </w:r>
    </w:p>
    <w:p w:rsidR="00D62359" w:rsidRPr="00EB2BB3" w:rsidRDefault="00BF7C4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осуществление персонифицированного учета обучающихся, молодых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педагогов,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программах наставничества;</w:t>
      </w:r>
    </w:p>
    <w:p w:rsidR="00D62359" w:rsidRPr="00EB2BB3" w:rsidRDefault="00BF7C4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проведение внутреннего мониторинга 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эффективности программ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школе;</w:t>
      </w:r>
    </w:p>
    <w:p w:rsidR="00D62359" w:rsidRPr="00EB2BB3" w:rsidRDefault="00BF7C4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формирование баз данных программ наставничества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лучших практик;</w:t>
      </w:r>
    </w:p>
    <w:p w:rsidR="00D62359" w:rsidRPr="00EB2BB3" w:rsidRDefault="00BF7C4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обеспечение условий для повышения уровня профессионального мастерства педагогических работников, задействованных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реализации наставничества,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формате непрерывного образования.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Ожидаемые результаты внедрения целевой модели наставничества:</w:t>
      </w:r>
    </w:p>
    <w:p w:rsidR="00D62359" w:rsidRPr="00EB2BB3" w:rsidRDefault="00BF7C4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измеримое улучшение показателей,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образовательной, культурной, спортивной </w:t>
      </w:r>
      <w:proofErr w:type="gram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proofErr w:type="gram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сфере дополнительного образования;</w:t>
      </w:r>
    </w:p>
    <w:p w:rsidR="00D62359" w:rsidRPr="00EB2BB3" w:rsidRDefault="00BF7C4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улучшение психологического климата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как среди обучающихся,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внутри педагогического коллектива, связанное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выстраиванием долгосрочных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психологически комфортных коммуникаций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основе партнерства;</w:t>
      </w:r>
      <w:proofErr w:type="gramEnd"/>
    </w:p>
    <w:p w:rsidR="00D62359" w:rsidRPr="00EB2BB3" w:rsidRDefault="00BF7C4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плавный «вход» молодого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специалиста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целом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профессию, построение продуктивной среды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педагогическом коллективе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основе </w:t>
      </w:r>
      <w:proofErr w:type="spell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взаимообогащающих</w:t>
      </w:r>
      <w:proofErr w:type="spell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отношений начинающих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опытных специалистов;</w:t>
      </w:r>
    </w:p>
    <w:p w:rsidR="00D62359" w:rsidRPr="00EB2BB3" w:rsidRDefault="00BF7C4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адаптация учителя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новом педагогическом коллективе;</w:t>
      </w:r>
    </w:p>
    <w:p w:rsidR="00D62359" w:rsidRPr="00EB2BB3" w:rsidRDefault="00BF7C4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измеримое улучшение личных показателей эффективности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сотрудников школы, связанное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развитием гибких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2359" w:rsidRPr="00EB2BB3" w:rsidRDefault="00BF7C4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рост мотивации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учебе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саморазвитию учащихся;</w:t>
      </w:r>
    </w:p>
    <w:p w:rsidR="00D62359" w:rsidRDefault="00BF7C4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снижение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62359" w:rsidRPr="00EB2BB3" w:rsidRDefault="00BF7C4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практическая реализация концепции построения индивидуальных образовательных траекторий;</w:t>
      </w:r>
    </w:p>
    <w:p w:rsidR="00D62359" w:rsidRPr="00EB2BB3" w:rsidRDefault="00BF7C4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рост числа </w:t>
      </w:r>
      <w:proofErr w:type="gram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, прошедших </w:t>
      </w:r>
      <w:proofErr w:type="spell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мероприятия;</w:t>
      </w:r>
    </w:p>
    <w:p w:rsidR="00D62359" w:rsidRPr="00EB2BB3" w:rsidRDefault="00BF7C4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формирование осознанной позиции, необходимой для выбора образовательной траектории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будущей профессиональной реализации;</w:t>
      </w:r>
    </w:p>
    <w:p w:rsidR="00D62359" w:rsidRPr="00EB2BB3" w:rsidRDefault="00BF7C4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формирование активной гражданской позиции школьного сообщества;</w:t>
      </w:r>
    </w:p>
    <w:p w:rsidR="00D62359" w:rsidRPr="00EB2BB3" w:rsidRDefault="00BF7C4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рост информированности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перспективах самостоятельного выбора векторов творческого развития, карьерных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иных возможностях;</w:t>
      </w:r>
    </w:p>
    <w:p w:rsidR="00D62359" w:rsidRPr="00EB2BB3" w:rsidRDefault="00BF7C4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уровня </w:t>
      </w:r>
      <w:proofErr w:type="spell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жизненных позиций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ориентиров;</w:t>
      </w:r>
    </w:p>
    <w:p w:rsidR="00D62359" w:rsidRPr="00EB2BB3" w:rsidRDefault="00BF7C4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снижение конфликтности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развитие коммуникативных навыков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для горизонтального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вертикального социального движения;</w:t>
      </w:r>
    </w:p>
    <w:p w:rsidR="00D62359" w:rsidRPr="00EB2BB3" w:rsidRDefault="00BF7C4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увеличение доли учащихся,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программах развития талантливых обучающихся;</w:t>
      </w:r>
    </w:p>
    <w:p w:rsidR="00D62359" w:rsidRPr="00EB2BB3" w:rsidRDefault="00BF7C4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снижение проблем адаптации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в (новом) учебном коллективе: психологические, организационные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социальные;</w:t>
      </w:r>
    </w:p>
    <w:p w:rsidR="00D62359" w:rsidRPr="00EB2BB3" w:rsidRDefault="00BF7C4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включение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систему наставнических отношений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Программе используются следующие понятия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термины.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ценностей через неформальное </w:t>
      </w:r>
      <w:proofErr w:type="spell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взаимообогащающее</w:t>
      </w:r>
      <w:proofErr w:type="spell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общение, основанное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доверии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партнерстве.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Форма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– способ реализации целевой модели через организацию работы наставнической пары или группы, участники которой находятся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заданной обстоятельствами ролевой ситуации, определяемой основной деятельностью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позицией участников.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Программа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– комплекс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формирующих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наставляемого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который через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при его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жизненные, личные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 задачи, приобретает новый опыт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компетенции.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конкретных формах </w:t>
      </w:r>
      <w:proofErr w:type="gram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proofErr w:type="gram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быть определен термином «обучающийся».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имеющий успешный опыт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достижении жизненного, личностного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результата, готовый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компетентный поделиться опытом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навыками, необходимыми для стимуляции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поддержки процессов самореализации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– сотрудник организации, осуществляющей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либо организации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числа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партнеров, который отвечает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организацию Программы наставничества.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Целевая модель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– система условий, ресурсов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процессов, необходимых для реализации программ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Методология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– система концептуальных взглядов, подходов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методов, обоснованных научными исследованиями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практическим опытом, позволяющая понять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организовать процесс взаимодействия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наставляемого.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Активное слушание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– практика, позволяющая точнее понимать психологические состояния, чувства, мысли собеседника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помощью особых приемов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беседе, таких как активное выражение собственных переживаний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соображений, уточнения, паузы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т. д. Применяется,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частности,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наставничестве, чтобы установить доверительные отношения между 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наставляемым.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Буллинг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– проявление агрессии,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том числе физическое насилие, унижение, издевательства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отношении обучающегося образовательной организации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стороны других обучающихся и/или учителей. Одна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современных разновидностей </w:t>
      </w:r>
      <w:proofErr w:type="spell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proofErr w:type="spell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, травля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социальных сетях.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Метакомпетенции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– способность формировать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себя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компетенции самостоятельно,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только манипулировать полученными извне знаниями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навыками.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Тьютор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– специалист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области педагогики, который помогает </w:t>
      </w:r>
      <w:proofErr w:type="gram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индивидуальным образовательным маршрутом.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Благодарный выпускник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– выпускник образовательной организации, который ощущает эмоциональную связь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ней, чувствует признательность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поддерживает личными ресурсами (делится опытом, мотивирует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педагогов, инициирует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развивает </w:t>
      </w:r>
      <w:proofErr w:type="spell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эндаумент</w:t>
      </w:r>
      <w:proofErr w:type="spell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, организует стажировки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т. д.).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Школьное сообщество (сообщество образовательной организации)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– сотрудники данной образовательной организации, обучающиеся,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родители, выпускники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любые другие субъекты, которые объединены стремлением внести свой вклад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развитие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совместно действуют ради этой цели.</w:t>
      </w:r>
    </w:p>
    <w:p w:rsidR="00D62359" w:rsidRDefault="00BF7C4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Структура управления реализацией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03"/>
        <w:gridCol w:w="5809"/>
        <w:gridCol w:w="1551"/>
      </w:tblGrid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359" w:rsidRDefault="00BF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359" w:rsidRDefault="00BF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359" w:rsidRDefault="00BF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комплекта нормативных документов, необходимых для внедрения Программы. </w:t>
            </w:r>
          </w:p>
          <w:p w:rsidR="00D62359" w:rsidRDefault="00BF7C4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2359" w:rsidRPr="00EB2BB3" w:rsidRDefault="00BF7C4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куратора внедрения целевой модели наставничества. </w:t>
            </w:r>
          </w:p>
          <w:p w:rsidR="00D62359" w:rsidRPr="00EB2BB3" w:rsidRDefault="00BF7C4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дорожной карты внедрения Программы.</w:t>
            </w:r>
          </w:p>
          <w:p w:rsidR="00D62359" w:rsidRPr="00EB2BB3" w:rsidRDefault="00BF7C4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кадровой политики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наставничества.</w:t>
            </w:r>
          </w:p>
          <w:p w:rsidR="00D62359" w:rsidRPr="00EB2BB3" w:rsidRDefault="00BF7C48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Инфраструктурное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материально-техническое обеспечение реализации модели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наставляемых.</w:t>
            </w:r>
          </w:p>
          <w:p w:rsidR="00D62359" w:rsidRPr="00EB2BB3" w:rsidRDefault="00BF7C4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 наставников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привлечение экспертов для проведения обучения).</w:t>
            </w:r>
          </w:p>
          <w:p w:rsidR="00D62359" w:rsidRPr="00EB2BB3" w:rsidRDefault="00BF7C4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процедуры внедрения целевой модели наставничества.</w:t>
            </w:r>
          </w:p>
          <w:p w:rsidR="00D62359" w:rsidRDefault="00BF7C4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2359" w:rsidRPr="00EB2BB3" w:rsidRDefault="00BF7C4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оценке вовлеченности </w:t>
            </w:r>
            <w:proofErr w:type="gramStart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  <w:proofErr w:type="gramEnd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 формы наставничества.</w:t>
            </w:r>
          </w:p>
          <w:p w:rsidR="00D62359" w:rsidRPr="00EB2BB3" w:rsidRDefault="00BF7C4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организационных вопросов, возникающих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реализации модели.</w:t>
            </w:r>
          </w:p>
          <w:p w:rsidR="00D62359" w:rsidRPr="00EB2BB3" w:rsidRDefault="00BF7C48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эффективности целевой модели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Январь–июнь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Наставники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индивидуальных планов развития. </w:t>
            </w:r>
          </w:p>
          <w:p w:rsidR="00D62359" w:rsidRPr="00EB2BB3" w:rsidRDefault="00BF7C48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«Ученик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ученик».</w:t>
            </w:r>
          </w:p>
          <w:p w:rsidR="00D62359" w:rsidRPr="00EB2BB3" w:rsidRDefault="00BF7C48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учитель». </w:t>
            </w:r>
          </w:p>
          <w:p w:rsidR="00D62359" w:rsidRPr="00EB2BB3" w:rsidRDefault="00BF7C48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«Студент 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тестов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психологической совместимости, мониторингов удовлетворенности работой наставнических пар, оказание консультативной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поставленных задач через взаимодействие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</w:tbl>
    <w:p w:rsidR="00D62359" w:rsidRDefault="00BF7C4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Этапы реализации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05"/>
        <w:gridCol w:w="4283"/>
        <w:gridCol w:w="3175"/>
      </w:tblGrid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359" w:rsidRDefault="00BF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359" w:rsidRDefault="00BF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359" w:rsidRDefault="00BF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условий для запуска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благоприятных условий для запуска Программы.</w:t>
            </w:r>
          </w:p>
          <w:p w:rsidR="00D62359" w:rsidRPr="00EB2BB3" w:rsidRDefault="00BF7C4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Сбор предварительных запросов </w:t>
            </w:r>
            <w:proofErr w:type="gramStart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потенциальных наставляемых.</w:t>
            </w:r>
          </w:p>
          <w:p w:rsidR="00D62359" w:rsidRPr="00EB2BB3" w:rsidRDefault="00BF7C4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аудитории для поиска наставников.</w:t>
            </w:r>
          </w:p>
          <w:p w:rsidR="00D62359" w:rsidRPr="00EB2BB3" w:rsidRDefault="00BF7C4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форм наставничества.</w:t>
            </w:r>
          </w:p>
          <w:p w:rsidR="00D62359" w:rsidRPr="00EB2BB3" w:rsidRDefault="00BF7C48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внешнем контуре информационная работа, направленная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внешних ресурсов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внутренним контуром включает действия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формированию 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базы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числа:</w:t>
            </w:r>
          </w:p>
          <w:p w:rsidR="00D62359" w:rsidRPr="00EB2BB3" w:rsidRDefault="00BF7C48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 мотивированных помочь сверстникам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образовательных, спортивных, творческих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адаптационных вопросах;</w:t>
            </w:r>
            <w:proofErr w:type="gramEnd"/>
          </w:p>
          <w:p w:rsidR="00D62359" w:rsidRPr="00EB2BB3" w:rsidRDefault="00BF7C48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заинтересованных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тиражировании личного педагогического опыта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создании продуктивной педагогической атмосферы;</w:t>
            </w:r>
          </w:p>
          <w:p w:rsidR="00D62359" w:rsidRPr="00EB2BB3" w:rsidRDefault="00BF7C48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активных участников родительских или управляющих советов, организаторов </w:t>
            </w:r>
            <w:proofErr w:type="spellStart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досуговой</w:t>
            </w:r>
            <w:proofErr w:type="spellEnd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представителей родительского сообщества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выраженной гражданской позицией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Формирование базы наставников, которые потенциально могут 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участвовать как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текущей Программе наставничества, так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будущем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наставников, входящих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потенциальных наставников, подходящих для конкретной Программы.</w:t>
            </w:r>
          </w:p>
          <w:p w:rsidR="00D62359" w:rsidRPr="00EB2BB3" w:rsidRDefault="00BF7C48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наставников для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наставляемыми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Заполненные анкеты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письменной свободной форме всеми потенциальными наставниками.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Программа обучения</w:t>
            </w:r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участием всех отобранных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наставляемых.</w:t>
            </w:r>
          </w:p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сложившихся пар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куратора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Сформированные наставнические пары/группы, готовые продолжить работу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</w:t>
            </w:r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Закрепление гармоничных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продуктивных отношений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паре/группе так, чтобы они были максимально комфортными, стабильными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результативными для обеих сторон.</w:t>
            </w:r>
          </w:p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каждой паре/группе включает: встречу-знакомство, пробную рабочую 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встречу, встречу-планирование, комплекс последовательных встреч, итоговую встречу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D62359" w:rsidRPr="00EB2BB3" w:rsidRDefault="00BF7C48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для мониторинга динамики влияния Программы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наставляемых;</w:t>
            </w:r>
          </w:p>
          <w:p w:rsidR="00D62359" w:rsidRPr="00EB2BB3" w:rsidRDefault="00BF7C48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сбор обратной связи 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наставников, наставляемых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для мониторинга эффективности реализации Программы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Завершение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работы каждой пары/группы.</w:t>
            </w:r>
          </w:p>
          <w:p w:rsidR="00D62359" w:rsidRPr="00EB2BB3" w:rsidRDefault="00BF7C48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Публичное подведение итогов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популяризация практик.</w:t>
            </w:r>
          </w:p>
          <w:p w:rsidR="00D62359" w:rsidRDefault="00BF7C48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Лучшие практики наставничества.</w:t>
            </w:r>
          </w:p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Поощрение наставников</w:t>
            </w:r>
          </w:p>
        </w:tc>
      </w:tr>
    </w:tbl>
    <w:p w:rsidR="00D62359" w:rsidRDefault="00BF7C4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Кадровые условия реализации Программы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целевой модели наставничества выделяется три главные роли: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– сотрудник образовательной организации, который отвечает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организацию всего цикла Программы наставничества.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Программы, имеющий успешный опыт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достижении жизненного результата, личностного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профессионального, способный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готовый поделиться этим опытом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навыками, необходимыми для поддержки процессов самореализации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Программы, который через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при его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 задачи, личные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профессиональные, приобретает новый опыт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компетенции.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Реализация Программы происходит через работу куратора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двумя базами: базой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базой наставников. Формирование этих баз осуществляется директором школы, куратором, педагогами, классными руководителями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иными сотрудниками школы, располагающими информацией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потребностях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– будущих участников программы.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База наставляемых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числа обучающихся формируется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следующих категорий обучающихся:</w:t>
      </w:r>
      <w:proofErr w:type="gramEnd"/>
    </w:p>
    <w:p w:rsidR="00D62359" w:rsidRDefault="00BF7C4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проявивших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D62359" w:rsidRDefault="00BF7C4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демонстрирующих неудовлетворительные образовательные результаты;</w:t>
      </w:r>
    </w:p>
    <w:p w:rsidR="00D62359" w:rsidRDefault="00BF7C4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ограниченными возможностями здоровья;</w:t>
      </w:r>
    </w:p>
    <w:p w:rsidR="00D62359" w:rsidRPr="00EB2BB3" w:rsidRDefault="00BF7C4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попавших</w:t>
      </w:r>
      <w:proofErr w:type="gram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трудную жизненную ситуацию;</w:t>
      </w:r>
    </w:p>
    <w:p w:rsidR="00D62359" w:rsidRDefault="00BF7C4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имеющих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проблемы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поведением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62359" w:rsidRDefault="00BF7C48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принимающих</w:t>
      </w:r>
      <w:proofErr w:type="gram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жизни школы, отстраненных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коллектива. </w:t>
      </w:r>
      <w:r>
        <w:rPr>
          <w:rFonts w:hAnsi="Times New Roman" w:cs="Times New Roman"/>
          <w:color w:val="000000"/>
          <w:sz w:val="24"/>
          <w:szCs w:val="24"/>
        </w:rPr>
        <w:t>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База наставляемых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числа педагогов формируется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следующих категорий педагогических работников:</w:t>
      </w:r>
    </w:p>
    <w:p w:rsidR="00D62359" w:rsidRDefault="00BF7C4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молодых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специалистов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D62359" w:rsidRPr="00EB2BB3" w:rsidRDefault="00BF7C4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proofErr w:type="gram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состоянии эмоционального выгорания, хронической усталости; </w:t>
      </w:r>
    </w:p>
    <w:p w:rsidR="00D62359" w:rsidRPr="00EB2BB3" w:rsidRDefault="00BF7C4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proofErr w:type="gram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процессе адаптации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новом месте работы; </w:t>
      </w:r>
    </w:p>
    <w:p w:rsidR="00D62359" w:rsidRPr="00EB2BB3" w:rsidRDefault="00BF7C48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желающих овладеть современными программами, цифровыми навыками, </w:t>
      </w:r>
      <w:proofErr w:type="spellStart"/>
      <w:proofErr w:type="gram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ИКТ-компетенциями</w:t>
      </w:r>
      <w:proofErr w:type="spellEnd"/>
      <w:proofErr w:type="gram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т. д.</w:t>
      </w:r>
    </w:p>
    <w:p w:rsidR="00D62359" w:rsidRDefault="00BF7C4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База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62359" w:rsidRPr="00EB2BB3" w:rsidRDefault="00BF7C4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обучающихся, мотивированных помочь сверстникам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образовательных, спортивных, творческих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адаптационных вопросах;</w:t>
      </w:r>
      <w:proofErr w:type="gramEnd"/>
    </w:p>
    <w:p w:rsidR="00D62359" w:rsidRPr="00EB2BB3" w:rsidRDefault="00BF7C4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специалистов, заинтересованных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тиражировании личного педагогического опыта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создании продуктивной педагогической атмосферы;</w:t>
      </w:r>
    </w:p>
    <w:p w:rsidR="00D62359" w:rsidRPr="00EB2BB3" w:rsidRDefault="00BF7C4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родителей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– активных участников родительских или управляющих советов;</w:t>
      </w:r>
    </w:p>
    <w:p w:rsidR="00D62359" w:rsidRDefault="00BF7C48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ветеранов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База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база наставников может меняться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потребностей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потребностей участников образовательных отношений: педагогов, учащихся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Формы наставничества МБОУ </w:t>
      </w:r>
      <w:r w:rsidR="002E0A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</w:t>
      </w:r>
      <w:r w:rsidR="002E0AAC" w:rsidRPr="002E0AAC">
        <w:rPr>
          <w:rFonts w:hAnsi="Times New Roman" w:cs="Times New Roman"/>
          <w:b/>
          <w:color w:val="000000"/>
          <w:sz w:val="24"/>
          <w:szCs w:val="24"/>
          <w:lang w:val="ru-RU"/>
        </w:rPr>
        <w:t>ОШ с.Пуциловка</w:t>
      </w:r>
      <w:r w:rsidRPr="00EB2B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образовательных потребностей МБОУ </w:t>
      </w:r>
      <w:r w:rsidR="002E0AAC">
        <w:rPr>
          <w:rFonts w:hAnsi="Times New Roman" w:cs="Times New Roman"/>
          <w:color w:val="000000"/>
          <w:sz w:val="24"/>
          <w:szCs w:val="24"/>
          <w:lang w:val="ru-RU"/>
        </w:rPr>
        <w:t>«СОШ с.Пуциловка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», Программа предусматривает три формы наставничества: «Ученик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– ученик», «Учитель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– учитель», «Студент – ученик».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5.1. Форма наставничества «Ученик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 ученик»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Цель: разносторонняя поддержка </w:t>
      </w:r>
      <w:proofErr w:type="gram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особыми образовательными или социальными потребностями либо временная 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адаптации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новым условиям обучения.</w:t>
      </w:r>
    </w:p>
    <w:p w:rsidR="00D62359" w:rsidRDefault="00BF7C4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62359" w:rsidRPr="00EB2BB3" w:rsidRDefault="00BF7C4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реализации лидерского потенциала. </w:t>
      </w:r>
    </w:p>
    <w:p w:rsidR="00D62359" w:rsidRPr="00EB2BB3" w:rsidRDefault="00BF7C4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Улучшение образовательных, творческих или спортивных результатов. </w:t>
      </w:r>
    </w:p>
    <w:p w:rsidR="00D62359" w:rsidRPr="00EB2BB3" w:rsidRDefault="00BF7C4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Развитие гибких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62359" w:rsidRPr="00EB2BB3" w:rsidRDefault="00BF7C4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Оказание помощи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адаптации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новым условиям среды. </w:t>
      </w:r>
    </w:p>
    <w:p w:rsidR="00D62359" w:rsidRPr="00EB2BB3" w:rsidRDefault="00BF7C4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Создание комфортных условий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коммуникаций внутри образовательной организации. </w:t>
      </w:r>
    </w:p>
    <w:p w:rsidR="00D62359" w:rsidRPr="00EB2BB3" w:rsidRDefault="00BF7C48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Формирование устойчивого сообщества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сообщества благодарных выпускников.</w:t>
      </w:r>
    </w:p>
    <w:p w:rsidR="00D62359" w:rsidRDefault="00BF7C4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Ожидаемый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62359" w:rsidRPr="00EB2BB3" w:rsidRDefault="00BF7C4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Высокий уровень включения </w:t>
      </w:r>
      <w:proofErr w:type="gram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  <w:proofErr w:type="gram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все социальные, культурные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процессы.</w:t>
      </w:r>
    </w:p>
    <w:p w:rsidR="00D62359" w:rsidRDefault="00BF7C4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62359" w:rsidRPr="00EB2BB3" w:rsidRDefault="00BF7C4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Улучшение </w:t>
      </w:r>
      <w:proofErr w:type="spell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психоэмоционального</w:t>
      </w:r>
      <w:proofErr w:type="spell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 фона внутри группы, класса,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целом.</w:t>
      </w:r>
    </w:p>
    <w:p w:rsidR="00D62359" w:rsidRPr="00EB2BB3" w:rsidRDefault="00BF7C4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Численный рост посещаемости творческих кружков, объединений, спортивных секций.</w:t>
      </w:r>
    </w:p>
    <w:p w:rsidR="00D62359" w:rsidRPr="00EB2BB3" w:rsidRDefault="00BF7C4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качественный рост успешно реализованных творческих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проектов.</w:t>
      </w:r>
    </w:p>
    <w:p w:rsidR="00D62359" w:rsidRPr="00EB2BB3" w:rsidRDefault="00BF7C4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Снижение числа обучающихся, состоящих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делам несовершеннолетних,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защита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прав. </w:t>
      </w:r>
    </w:p>
    <w:p w:rsidR="00D62359" w:rsidRPr="00EB2BB3" w:rsidRDefault="00BF7C48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Снижение количества жалоб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педагогов,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социальной незащищенностью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конфликтами внутри коллектива обучающихся.</w:t>
      </w:r>
    </w:p>
    <w:p w:rsidR="00D62359" w:rsidRDefault="00BF7C4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75"/>
        <w:gridCol w:w="5988"/>
      </w:tblGrid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359" w:rsidRDefault="00BF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359" w:rsidRDefault="00BF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Активный ученик, обладающий лидерскими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организаторскими качествами, нетривиальностью мышления.</w:t>
            </w:r>
          </w:p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Ученик, демонстрирующий высокие образовательные результаты.</w:t>
            </w:r>
          </w:p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 школьных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 олимпиад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соревнований.</w:t>
            </w:r>
          </w:p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Лидер класса или параллели, принимающий активное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школы.</w:t>
            </w:r>
          </w:p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Возможный участник всероссийских детско-юношеских организаций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или ценностно-дезориентированный </w:t>
            </w:r>
            <w:proofErr w:type="gramStart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более низкой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отношению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наставнику ступени, демонстрирующий неудовлетворительные образовательные результаты или проблемы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поведением,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принимающий участия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школы, отстраненный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коллектива.</w:t>
            </w:r>
          </w:p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потребностями, нуждающийся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поддержке или ресурсах для обмена мнениями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собственных проектов</w:t>
            </w:r>
          </w:p>
        </w:tc>
      </w:tr>
    </w:tbl>
    <w:p w:rsidR="00D62359" w:rsidRDefault="00BF7C4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83"/>
        <w:gridCol w:w="6380"/>
      </w:tblGrid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359" w:rsidRDefault="00BF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359" w:rsidRDefault="00BF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«Успевающий – неуспевающий»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Достижение лучших образовательных результатов</w:t>
            </w:r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«Лидер – пассивный»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Психоэмоциональная</w:t>
            </w:r>
            <w:proofErr w:type="spellEnd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поддержка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 или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развитием коммуникационных, творческих, лидерских навыков</w:t>
            </w:r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 навыками для достижения целей</w:t>
            </w:r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Адаптированный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неадаптированный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Адаптация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 условиям обучения</w:t>
            </w:r>
          </w:p>
        </w:tc>
      </w:tr>
    </w:tbl>
    <w:p w:rsidR="00D62359" w:rsidRDefault="00BF7C4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Механизм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28"/>
        <w:gridCol w:w="3935"/>
      </w:tblGrid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359" w:rsidRDefault="00BF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359" w:rsidRDefault="00BF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«Ученик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конференция</w:t>
            </w:r>
            <w:proofErr w:type="spellEnd"/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Проводится отбор наставников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учащихся школьного сообщества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Собеседование. Использование базы наставников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проводится куратором</w:t>
            </w:r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учащихся, имеющих особые образовательные потребности, низкую учебную мотивацию, проблемы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сообщество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 добровольно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Анкетирование. Листы опроса. Использование базы </w:t>
            </w:r>
            <w:proofErr w:type="gramStart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proofErr w:type="gramEnd"/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После личных встреч, обсуждения вопросов.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Назначается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куратором</w:t>
            </w:r>
            <w:proofErr w:type="spellEnd"/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Наставляемый улучшает свои образовательные результаты, 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интегрирован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сообщество, повышена мотивация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Предоставление конкретных результатов взаимодействия (проект, улучшение показателей).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статус. Чувствует свою причастность школьному сообществу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конференции</w:t>
            </w:r>
            <w:proofErr w:type="spellEnd"/>
          </w:p>
        </w:tc>
      </w:tr>
    </w:tbl>
    <w:p w:rsidR="00D62359" w:rsidRDefault="00BF7C4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Форма наставничества «Учитель – учитель»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Цель: разносторонняя поддержка для успешного закрепления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месте работы молодого специалиста, повышение его профессионального потенциала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уровня, поддержка нового сотрудника при смене его места работы,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также создание комфортной профессиональной среды внутри образовательной организации, позволяющей реализовывать актуальные педагогические задачи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высоком уровне.</w:t>
      </w:r>
    </w:p>
    <w:p w:rsidR="00D62359" w:rsidRDefault="00BF7C4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62359" w:rsidRPr="00EB2BB3" w:rsidRDefault="00BF7C4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D62359" w:rsidRPr="00EB2BB3" w:rsidRDefault="00BF7C4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Развивать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методике построения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организации результативного учебного процесса.</w:t>
      </w:r>
    </w:p>
    <w:p w:rsidR="00D62359" w:rsidRPr="00EB2BB3" w:rsidRDefault="00BF7C4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Ориентировать начинающего педагога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творческое использование передового педагогического опыта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своей деятельности.</w:t>
      </w:r>
    </w:p>
    <w:p w:rsidR="00D62359" w:rsidRPr="00EB2BB3" w:rsidRDefault="00BF7C4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Прививать молодому специалисту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педагогической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целях его закрепления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организации.</w:t>
      </w:r>
    </w:p>
    <w:p w:rsidR="00D62359" w:rsidRPr="00EB2BB3" w:rsidRDefault="00BF7C48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Ускорить процесс профессионального становления педагога.</w:t>
      </w:r>
    </w:p>
    <w:p w:rsidR="00D62359" w:rsidRDefault="00BF7C4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Ожидаемый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62359" w:rsidRPr="00EB2BB3" w:rsidRDefault="00BF7C4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Высокий уровень включенности молодых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новых педагогов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педагогическую работу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культурную жизнь школы.</w:t>
      </w:r>
    </w:p>
    <w:p w:rsidR="00D62359" w:rsidRPr="00EB2BB3" w:rsidRDefault="00BF7C4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Усиление уверенности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собственных силах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развитие личного творческого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потенциала.</w:t>
      </w:r>
    </w:p>
    <w:p w:rsidR="00D62359" w:rsidRPr="00EB2BB3" w:rsidRDefault="00BF7C4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Улучшение психологического климата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D62359" w:rsidRPr="00EB2BB3" w:rsidRDefault="00BF7C4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удовлетворенности собственной работой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улучшение </w:t>
      </w:r>
      <w:proofErr w:type="spell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психоэмоционального</w:t>
      </w:r>
      <w:proofErr w:type="spell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состояния специалистов.</w:t>
      </w:r>
    </w:p>
    <w:p w:rsidR="00D62359" w:rsidRPr="00EB2BB3" w:rsidRDefault="00BF7C4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Рост числа специалистов, желающих продолжить свою работу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коллективе школы.</w:t>
      </w:r>
    </w:p>
    <w:p w:rsidR="00D62359" w:rsidRPr="00EB2BB3" w:rsidRDefault="00BF7C4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Сокращение числа конфликтов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педагогическим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родительским сообществами.</w:t>
      </w:r>
    </w:p>
    <w:p w:rsidR="00D62359" w:rsidRPr="00EB2BB3" w:rsidRDefault="00BF7C48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Рост числа собственных профессиональных работ (статей, исследований, методических практик молодого специалиста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д.).</w:t>
      </w:r>
    </w:p>
    <w:p w:rsidR="00D62359" w:rsidRDefault="00BF7C4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23"/>
        <w:gridCol w:w="4640"/>
      </w:tblGrid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359" w:rsidRDefault="00BF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359" w:rsidRDefault="00BF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Опытный педагог, имеющий профессиональные успехи (победитель различных профессиональных конкурсов, автор учебных пособий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материалов, ведущий </w:t>
            </w:r>
            <w:proofErr w:type="spellStart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вебинаров</w:t>
            </w:r>
            <w:proofErr w:type="spellEnd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семинаров).</w:t>
            </w:r>
          </w:p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Опытный педагог одного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 предметного направления, что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молодой учитель, способный осуществлять всестороннюю методическую поддержку преподавания отдельных дисциплин.</w:t>
            </w:r>
          </w:p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склонный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активной общественной работе, лояльный участник педагогического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 сообществ.</w:t>
            </w:r>
          </w:p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обладающий лидерскими, организационными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коммуникативными навыками, хорошо развитой </w:t>
            </w:r>
            <w:proofErr w:type="spellStart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Молодой специалист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 работы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лет, испытывающий трудности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 учебного процесса,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обучающимися, другими педагогами, родителями.</w:t>
            </w:r>
          </w:p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Специалист, находящийся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адаптации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 месте работы, которому необходимо получать представление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традициях, особенностях, регламенте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принципах образовательной организации.</w:t>
            </w:r>
          </w:p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находящийся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состоянии эмоционального выгорания, хронической усталости</w:t>
            </w:r>
          </w:p>
        </w:tc>
      </w:tr>
    </w:tbl>
    <w:p w:rsidR="00D62359" w:rsidRDefault="00BF7C4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10"/>
        <w:gridCol w:w="5953"/>
      </w:tblGrid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359" w:rsidRDefault="00BF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359" w:rsidRDefault="00BF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«Опытный педагог – молодой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Поддержка для приобретения необходимых 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профессиональных навыков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 работы</w:t>
            </w:r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«Опытный классный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молодой 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 для приобретения необходимых профессиональных навыков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классным коллективом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 работы</w:t>
            </w:r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«Лидер педагогического сообщества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педагог, испытывающий проблемы»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</w:t>
            </w:r>
            <w:proofErr w:type="spellStart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психоэмоциональной</w:t>
            </w:r>
            <w:proofErr w:type="spellEnd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поддержки, сочетаемой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помощью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педагогических талантов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</w:t>
            </w:r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консервативный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овладении современными программами, цифровыми навыками, </w:t>
            </w:r>
            <w:proofErr w:type="spellStart"/>
            <w:proofErr w:type="gramStart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ИКТ-компетенциями</w:t>
            </w:r>
            <w:proofErr w:type="spellEnd"/>
            <w:proofErr w:type="gramEnd"/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неопытный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поддержка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конкретному предмету</w:t>
            </w:r>
          </w:p>
        </w:tc>
      </w:tr>
    </w:tbl>
    <w:p w:rsidR="00D62359" w:rsidRDefault="00BF7C4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Механизм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71"/>
        <w:gridCol w:w="3492"/>
      </w:tblGrid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359" w:rsidRDefault="00BF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359" w:rsidRDefault="00BF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учитель»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совет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наставников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опытных педагогов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самостоятельно выражающих желание помочь педагогу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Использование базы наставников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Обучающий семинар</w:t>
            </w:r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педагогов, испытывающих профессиональные проблемы, проблемы адаптации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 добровольно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Анкетирование. Листы опроса. Использование базы </w:t>
            </w:r>
            <w:proofErr w:type="gramStart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proofErr w:type="gramEnd"/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совет</w:t>
            </w:r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квалификации </w:t>
            </w:r>
            <w:proofErr w:type="gramStart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  <w:proofErr w:type="gramEnd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закрепление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Успешная адаптация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Тестирование. Проведение мастер-классов, открытых уроков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педагогическом совете или методическом совете школы</w:t>
            </w:r>
          </w:p>
        </w:tc>
      </w:tr>
    </w:tbl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5.3. Форма наставничества «Студент – ученик»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успешное формирование у ученика представлений о следующей ступени образования;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улучшение образовательных результатов и мотивации;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расширение </w:t>
      </w:r>
      <w:proofErr w:type="spell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метакомпетенций</w:t>
      </w:r>
      <w:proofErr w:type="spell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появление ресурсов для осознанного выбора будущей личностной, образовательной и профессиональной траекторий развития.</w:t>
      </w:r>
    </w:p>
    <w:p w:rsidR="00D62359" w:rsidRDefault="00BF7C4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62359" w:rsidRPr="00EB2BB3" w:rsidRDefault="00BF7C4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обучения.</w:t>
      </w:r>
    </w:p>
    <w:p w:rsidR="00D62359" w:rsidRPr="00EB2BB3" w:rsidRDefault="00BF7C4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гибких навыков: коммуникация, </w:t>
      </w:r>
      <w:proofErr w:type="spell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целеполагание</w:t>
      </w:r>
      <w:proofErr w:type="spell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, планирование, организация.</w:t>
      </w:r>
    </w:p>
    <w:p w:rsidR="00D62359" w:rsidRPr="00EB2BB3" w:rsidRDefault="00BF7C48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</w:t>
      </w:r>
    </w:p>
    <w:p w:rsidR="00D62359" w:rsidRDefault="00BF7C4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Ожидаемый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62359" w:rsidRPr="00EB2BB3" w:rsidRDefault="00BF7C4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успеваемости и улучшение </w:t>
      </w:r>
      <w:proofErr w:type="spell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психоэмоционального</w:t>
      </w:r>
      <w:proofErr w:type="spell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 фона внутри образовательной организации.</w:t>
      </w:r>
    </w:p>
    <w:p w:rsidR="00D62359" w:rsidRPr="00EB2BB3" w:rsidRDefault="00BF7C4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 качественный рост успешно реализованных образовательных и культурных проектов обучающихся.</w:t>
      </w:r>
    </w:p>
    <w:p w:rsidR="00D62359" w:rsidRPr="00EB2BB3" w:rsidRDefault="00BF7C4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Снижение числа социально и профессионально </w:t>
      </w:r>
      <w:proofErr w:type="spell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дезориентированнных</w:t>
      </w:r>
      <w:proofErr w:type="spell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обучающихся, состоящих на учете в полиции и психоневрологических диспансерах.</w:t>
      </w:r>
    </w:p>
    <w:p w:rsidR="00D62359" w:rsidRPr="00EB2BB3" w:rsidRDefault="00BF7C4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Увеличение числа обучающихся, планирующих стать наставниками в будущем и присоединиться к сообществу благодарных выпускников.</w:t>
      </w:r>
    </w:p>
    <w:p w:rsidR="00D62359" w:rsidRPr="00EB2BB3" w:rsidRDefault="00BF7C48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Увеличение числа </w:t>
      </w:r>
      <w:proofErr w:type="gram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, поступающих на охваченные программами наставничества направления подготовки.</w:t>
      </w:r>
    </w:p>
    <w:p w:rsidR="00D62359" w:rsidRDefault="00BF7C4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9"/>
        <w:gridCol w:w="5154"/>
      </w:tblGrid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359" w:rsidRDefault="00BF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359" w:rsidRDefault="00BF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среды. </w:t>
            </w:r>
          </w:p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 образовательных, спортивных, творческих проектов. </w:t>
            </w:r>
          </w:p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Увлекающийся и способный передать свою «творческую энергию»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интересы другим. </w:t>
            </w:r>
          </w:p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Пассивный. </w:t>
            </w:r>
            <w:proofErr w:type="spellStart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Низкомотивированный</w:t>
            </w:r>
            <w:proofErr w:type="spellEnd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дезориентированный ученик старших классов, не имеющий желания самостоятельно выбирать образовательную траекторию, плохо информированный о карьерных и образовательных перспективах, равнодушный к процессам внутри школы и ее сообщества.</w:t>
            </w:r>
          </w:p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Активный. Мотивированный к получению большего объема информации о карьерных и образовательных возможностях ученик, желающий развить собственные навыки и приобрести </w:t>
            </w:r>
            <w:proofErr w:type="spellStart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метакомпетенции</w:t>
            </w:r>
            <w:proofErr w:type="spellEnd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но не обладающий ресурсом для их получения</w:t>
            </w:r>
          </w:p>
        </w:tc>
      </w:tr>
    </w:tbl>
    <w:p w:rsidR="00D62359" w:rsidRDefault="00BF7C4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84"/>
        <w:gridCol w:w="7179"/>
      </w:tblGrid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359" w:rsidRDefault="00BF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359" w:rsidRDefault="00BF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«Студент – неуспевающий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улучшения образовательных результатов и приобретения навыков самоорганизации и самодисциплины</w:t>
            </w:r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Студент-лидер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равнодушный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Психоэмоциональная</w:t>
            </w:r>
            <w:proofErr w:type="spellEnd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ценностная поддержка с развитием коммуникативных, творческих, лидерских навыков.</w:t>
            </w:r>
          </w:p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Мотивация на саморазвитие, образование и осознанный выбор траектории, включение в школьное сообщество</w:t>
            </w:r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Обмен навыками. Например, когда наставник обладает критическим мышлением, а наставляемый – </w:t>
            </w:r>
            <w:proofErr w:type="spellStart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креативным</w:t>
            </w:r>
            <w:proofErr w:type="spellEnd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Взаимная поддержка, активная внеурочная деятельность</w:t>
            </w:r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Совместная работа над проектом (творческим, образовательным, предпринимательским), при которой наставник </w:t>
            </w:r>
            <w:proofErr w:type="gramStart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 роль</w:t>
            </w:r>
            <w:proofErr w:type="gramEnd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куратора и </w:t>
            </w:r>
            <w:proofErr w:type="spellStart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тьютора</w:t>
            </w:r>
            <w:proofErr w:type="spellEnd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а наставляемый на конкретном примере учится реализовывать свой потенциал, улучшая и совершенствуя навыки</w:t>
            </w:r>
          </w:p>
        </w:tc>
      </w:tr>
    </w:tbl>
    <w:p w:rsidR="00D62359" w:rsidRDefault="00BF7C4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Механизм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49"/>
        <w:gridCol w:w="3414"/>
      </w:tblGrid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359" w:rsidRDefault="00BF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359" w:rsidRDefault="00BF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«Студент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конференция</w:t>
            </w:r>
            <w:proofErr w:type="spellEnd"/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наставников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выпускников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студентов вузов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Использование базы наставников</w:t>
            </w:r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проводится куратором программы наставничества при необходимости</w:t>
            </w:r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D62359" w:rsidRDefault="00BF7C48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имеющих проблемы с учебой; </w:t>
            </w:r>
          </w:p>
          <w:p w:rsidR="00D62359" w:rsidRDefault="00BF7C48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немотивированных; </w:t>
            </w:r>
          </w:p>
          <w:p w:rsidR="00D62359" w:rsidRPr="00EB2BB3" w:rsidRDefault="00BF7C48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умеющих</w:t>
            </w:r>
            <w:proofErr w:type="gramEnd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строить свою образовательную траекторию;</w:t>
            </w:r>
          </w:p>
          <w:p w:rsidR="00D62359" w:rsidRPr="00EB2BB3" w:rsidRDefault="00BF7C48">
            <w:pPr>
              <w:numPr>
                <w:ilvl w:val="0"/>
                <w:numId w:val="2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proofErr w:type="gramEnd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образовательными потребности,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имеющими возможности реализовать себя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школьной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Анкетирование. Листы опроса. Использование базы </w:t>
            </w:r>
            <w:proofErr w:type="gramStart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proofErr w:type="gramEnd"/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Личные встречи или групповая работа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формате «быстрых встреч»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Повышение образовательных результатов </w:t>
            </w:r>
            <w:proofErr w:type="gramStart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траектории</w:t>
            </w:r>
            <w:proofErr w:type="spellEnd"/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Поощрение </w:t>
            </w:r>
            <w:proofErr w:type="gramStart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  <w:proofErr w:type="gramEnd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ученической конференции</w:t>
            </w:r>
          </w:p>
        </w:tc>
      </w:tr>
    </w:tbl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Мониторинг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результатов реализации Программы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Мониторинг процесса реализации Программы наставничества предполагает систему сбора, обработки, хранения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использования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Программе наставничества и/или отдельных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элементах.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взаимодействиях наставника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наставляемым (группой наставляемых),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также какова динамика развития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 наставника своей деятельностью.</w:t>
      </w:r>
      <w:proofErr w:type="gramEnd"/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Мониторинг программы наставничества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двух основных этапов:</w:t>
      </w:r>
    </w:p>
    <w:p w:rsidR="00D62359" w:rsidRPr="00EB2BB3" w:rsidRDefault="00BF7C4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</w:t>
      </w:r>
      <w:proofErr w:type="gram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качества процесса реализации Программы наставничества</w:t>
      </w:r>
      <w:proofErr w:type="gram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2359" w:rsidRPr="00EB2BB3" w:rsidRDefault="00BF7C48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</w:t>
      </w:r>
      <w:proofErr w:type="spell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мотивационно-личностного</w:t>
      </w:r>
      <w:proofErr w:type="spell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компетентностного</w:t>
      </w:r>
      <w:proofErr w:type="spell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, профессионального роста участников, динамики образовательных результатов.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1.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Первый этап мониторинга направлен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изучение (оценку) качества реализуемой Программы наставничества,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сильных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слабых сторон, качества совместной работы пар или групп «наставник – наставляемый».</w:t>
      </w:r>
    </w:p>
    <w:p w:rsidR="00D62359" w:rsidRDefault="00BF7C4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62359" w:rsidRPr="00EB2BB3" w:rsidRDefault="00BF7C4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Оценка качества реализуемой Программы наставничества.</w:t>
      </w:r>
    </w:p>
    <w:p w:rsidR="00D62359" w:rsidRPr="00EB2BB3" w:rsidRDefault="00BF7C48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Оценка эффективности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полезности Программы как инструмента повышения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 внутри образовательной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сотрудничающих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ней организаций или индивидов.</w:t>
      </w:r>
    </w:p>
    <w:p w:rsidR="00D62359" w:rsidRDefault="00BF7C4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62359" w:rsidRPr="00EB2BB3" w:rsidRDefault="00BF7C4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сбор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анализ обратной связи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участников (метод анкетирования);</w:t>
      </w:r>
    </w:p>
    <w:p w:rsidR="00D62359" w:rsidRPr="00EB2BB3" w:rsidRDefault="00BF7C4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обоснование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процессу реализации Программы наставничества,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личности наставника;</w:t>
      </w:r>
    </w:p>
    <w:p w:rsidR="00D62359" w:rsidRDefault="00BF7C4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62359" w:rsidRPr="00EB2BB3" w:rsidRDefault="00BF7C4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описание особенностей взаимодействия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наставляемого (группы наставляемых);</w:t>
      </w:r>
    </w:p>
    <w:p w:rsidR="00D62359" w:rsidRPr="00EB2BB3" w:rsidRDefault="00BF7C4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определение условий эффективной Программы наставничества;</w:t>
      </w:r>
    </w:p>
    <w:p w:rsidR="00D62359" w:rsidRPr="00EB2BB3" w:rsidRDefault="00BF7C48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контроль показателей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Оформление результатов.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Сбор данных для построения анализа осуществляется посредством анкет. Анкета содержит открытые вопросы, закрытые вопросы, вопросы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оценочным параметром. Анкета учитывает особенности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трем формам наставничества.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2.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Второй этап мониторинга позволяет оценить:</w:t>
      </w:r>
    </w:p>
    <w:p w:rsidR="00D62359" w:rsidRPr="00EB2BB3" w:rsidRDefault="00BF7C4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мотивационно-личностный</w:t>
      </w:r>
      <w:proofErr w:type="spell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 рост участников программы наставничества;</w:t>
      </w:r>
    </w:p>
    <w:p w:rsidR="00D62359" w:rsidRPr="00EB2BB3" w:rsidRDefault="00BF7C4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 </w:t>
      </w:r>
      <w:proofErr w:type="gram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вовлеченности</w:t>
      </w:r>
      <w:proofErr w:type="gram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деятельность;</w:t>
      </w:r>
    </w:p>
    <w:p w:rsidR="00D62359" w:rsidRPr="00EB2BB3" w:rsidRDefault="00BF7C4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качество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освоении </w:t>
      </w:r>
      <w:proofErr w:type="gram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программ;</w:t>
      </w:r>
    </w:p>
    <w:p w:rsidR="00D62359" w:rsidRPr="00EB2BB3" w:rsidRDefault="00BF7C48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динамику образовательных результатов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учетом эмоционально-личностных, интеллектуальных, мотивационных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социальных черт участников.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Основываясь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результатах данного этапа, можно выдвинуть предположение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наличии положительной динамики влияния программ наставничества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повышение активности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заинтересованности участников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деятельности,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снижении уровня тревожности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коллективе,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также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наиболее рациональной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эффективной стратегии дальнейшего формирования пар «наставник – наставляемый».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Процесс мониторинга влияния программ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всех участников включает два </w:t>
      </w:r>
      <w:proofErr w:type="spell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подэтапа</w:t>
      </w:r>
      <w:proofErr w:type="spell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, первый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которых осуществляется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входа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программу наставничества,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–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итогам прохождения программы. Соответственно, все зависимые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воздействия Программы наставничества параметры фиксируются дважды.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:rsidR="00D62359" w:rsidRPr="002E0AAC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A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Показатели</w:t>
      </w:r>
      <w:r w:rsidR="002E0A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2E0A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эффективности</w:t>
      </w:r>
      <w:r w:rsidR="002E0A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2E0A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реализации Программы наставничества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36"/>
        <w:gridCol w:w="2520"/>
        <w:gridCol w:w="1590"/>
        <w:gridCol w:w="1597"/>
        <w:gridCol w:w="1940"/>
      </w:tblGrid>
      <w:tr w:rsidR="00D6235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Проявление</w:t>
            </w:r>
          </w:p>
        </w:tc>
      </w:tr>
      <w:tr w:rsidR="00D623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Проявляется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полной мере,</w:t>
            </w:r>
          </w:p>
          <w:p w:rsidR="00D62359" w:rsidRPr="00EB2BB3" w:rsidRDefault="00BF7C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Частично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проявляется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D62359" w:rsidRDefault="00BF7C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 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 проявляется,</w:t>
            </w:r>
          </w:p>
          <w:p w:rsidR="00D62359" w:rsidRDefault="00BF7C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 баллов</w:t>
            </w:r>
          </w:p>
        </w:tc>
      </w:tr>
      <w:tr w:rsidR="00D62359" w:rsidRPr="00C30D9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Оценка программы наставничества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 организации</w:t>
            </w:r>
          </w:p>
          <w:p w:rsidR="00D62359" w:rsidRDefault="00D62359"/>
          <w:p w:rsidR="00D62359" w:rsidRDefault="00D62359"/>
          <w:p w:rsidR="00D62359" w:rsidRDefault="00BF7C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Соответствие наставнической деятельности цели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она осуществляется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2359" w:rsidRPr="00C30D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соответствия организации наставнической деятельности принципам, заложенным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2359" w:rsidRPr="00C30D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наставнической деятельности современным подходам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2359" w:rsidRPr="00C30D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комфортного психологического климата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2359" w:rsidRPr="00C30D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Логичность деятельности наставника, понимание 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 наставляемого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 выбора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направления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2359" w:rsidRPr="00C30D9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эффективности участников наставнической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2359" w:rsidRPr="00C30D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удовлетворенности партнеров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2359" w:rsidRPr="00C30D9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заинтересованность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мероприятиях, связанных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2359" w:rsidRPr="00C30D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применения </w:t>
            </w:r>
            <w:proofErr w:type="gramStart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наставляемыми</w:t>
            </w:r>
            <w:proofErr w:type="gramEnd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полученных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 знаний, умений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(учебных, жизненных) ситуациях, активная гражданская 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D623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E0AAC" w:rsidRDefault="002E0AAC" w:rsidP="002E0AA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2359" w:rsidRPr="00EB2BB3" w:rsidRDefault="00BF7C48" w:rsidP="002E0AA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15–18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– оптимальный уровень;</w:t>
      </w:r>
    </w:p>
    <w:p w:rsidR="00D62359" w:rsidRPr="00EB2BB3" w:rsidRDefault="00BF7C48" w:rsidP="002E0AA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9–14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– допустимый уровень;</w:t>
      </w:r>
    </w:p>
    <w:p w:rsidR="00D62359" w:rsidRPr="00EB2BB3" w:rsidRDefault="00BF7C48" w:rsidP="002E0AA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0–8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– недопустимый уровень.</w:t>
      </w:r>
    </w:p>
    <w:p w:rsidR="002E0AAC" w:rsidRDefault="002E0AAC" w:rsidP="002E0AA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2359" w:rsidRPr="00EB2BB3" w:rsidRDefault="00BF7C48" w:rsidP="002E0AA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Результатом успешного мониторинга будет аналитика реализуемой Программы наставничества, которая позволит выделить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сильные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слабые стороны, изменения качественных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количественных показателей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благополучия, расхождения между ожиданиями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реальными результатами участников Программы наставничества.</w:t>
      </w:r>
    </w:p>
    <w:p w:rsidR="00D62359" w:rsidRDefault="00BF7C4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можно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62359" w:rsidRPr="00EB2BB3" w:rsidRDefault="00BF7C4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оценить </w:t>
      </w:r>
      <w:proofErr w:type="spell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мотивационно-личностный</w:t>
      </w:r>
      <w:proofErr w:type="spell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компетентностный</w:t>
      </w:r>
      <w:proofErr w:type="spell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, профессиональный рост 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положительную динамику образовательных результатов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учетом эмоционально-личностных, интеллектуальных, мотивационных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социальных черт, характера сферы увлечений участников;</w:t>
      </w:r>
    </w:p>
    <w:p w:rsidR="00D62359" w:rsidRPr="00EB2BB3" w:rsidRDefault="00BF7C4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определить степень эффективности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полезности программы как инструмента повышения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 внутри организации;</w:t>
      </w:r>
    </w:p>
    <w:p w:rsidR="00D62359" w:rsidRPr="00EB2BB3" w:rsidRDefault="00BF7C4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выдвинуть предположение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наиболее рациональной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эффективной стратегии формирования пар «наставник – наставляемый»;</w:t>
      </w:r>
    </w:p>
    <w:p w:rsidR="00D62359" w:rsidRPr="00EB2BB3" w:rsidRDefault="00BF7C48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спрогнозировать дальнейшее развитие наставнической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Критерии эффективности работы наставника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Результатом правильной организации работы наставников будет высокий уровень включенности наставляемых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все социальные, культурные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процессы организации, что окажет несомненное положительное влияние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эмоциональный фон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коллективе, общий статус организации, лояльность учеников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будущих выпускников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– наставляемые подросткового возраста получат необходимый стимул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культурному, интеллектуальному, физическому совершенствованию, самореализации,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также развитию необходимых компетенций.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Также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результатам правильной организации работы наставников относятся:</w:t>
      </w:r>
    </w:p>
    <w:p w:rsidR="00D62359" w:rsidRPr="00EB2BB3" w:rsidRDefault="00BF7C48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повышение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улучшение </w:t>
      </w:r>
      <w:proofErr w:type="spell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психоэмоционального</w:t>
      </w:r>
      <w:proofErr w:type="spell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 фона внутри класса (группы)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организации; </w:t>
      </w:r>
    </w:p>
    <w:p w:rsidR="00D62359" w:rsidRPr="00EB2BB3" w:rsidRDefault="00BF7C48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численный рост посещаемости творческих кружков, объединений, спортивных секций; </w:t>
      </w:r>
    </w:p>
    <w:p w:rsidR="00D62359" w:rsidRPr="00EB2BB3" w:rsidRDefault="00BF7C48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качественный рост успешно реализованных образовательных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творческих проектов; </w:t>
      </w:r>
    </w:p>
    <w:p w:rsidR="00D62359" w:rsidRPr="00EB2BB3" w:rsidRDefault="00BF7C48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снижение числа обучающихся, состоящих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полиции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психоневрологических диспансерах; </w:t>
      </w:r>
    </w:p>
    <w:p w:rsidR="00D62359" w:rsidRPr="00EB2BB3" w:rsidRDefault="00BF7C48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снижение числа жалоб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педагогов,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социальной незащищенностью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конфликтами внутри коллектива обучающихся.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Механизмы мотивации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поощрения наставников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числу лучших мотивирующих наставника факторов можно отнести:</w:t>
      </w:r>
    </w:p>
    <w:p w:rsidR="00D62359" w:rsidRPr="00EB2BB3" w:rsidRDefault="00BF7C48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поддержку системы наставничества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школьном, общественном, муниципальном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государственном уровнях; </w:t>
      </w:r>
    </w:p>
    <w:p w:rsidR="00D62359" w:rsidRPr="00EB2BB3" w:rsidRDefault="00BF7C48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создание среды,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которой наставничество воспринимается как почетная миссия, где формируется ощущение причастности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большому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важному делу,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котором наставнику отводится ведущая роль.</w:t>
      </w:r>
    </w:p>
    <w:p w:rsidR="00D62359" w:rsidRPr="00EB2BB3" w:rsidRDefault="00BF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популяризации роли наставника.</w:t>
      </w:r>
    </w:p>
    <w:p w:rsidR="00D62359" w:rsidRPr="00EB2BB3" w:rsidRDefault="00BF7C48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Организация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проведение фестивалей, форумов, конференций наставников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школьном уровне.</w:t>
      </w:r>
    </w:p>
    <w:p w:rsidR="00D62359" w:rsidRPr="00EB2BB3" w:rsidRDefault="00BF7C48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Выдвижение лучших наставников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конкурсы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муниципальном, региональном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федеральном уровнях.</w:t>
      </w:r>
    </w:p>
    <w:p w:rsidR="00D62359" w:rsidRPr="00EB2BB3" w:rsidRDefault="00BF7C48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Проведение школьного конкурса профессионального мастерства «Наставник года», «Лучшая пара», «</w:t>
      </w:r>
      <w:proofErr w:type="spellStart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Наставник+</w:t>
      </w:r>
      <w:proofErr w:type="spellEnd"/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D62359" w:rsidRPr="00EB2BB3" w:rsidRDefault="00BF7C48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Создание специальной рубрики «Наши наставники»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школьном сайте.</w:t>
      </w:r>
    </w:p>
    <w:p w:rsidR="00D62359" w:rsidRPr="00EB2BB3" w:rsidRDefault="00BF7C48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Создание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школьном сайте методической копилки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программами наставничества.</w:t>
      </w:r>
    </w:p>
    <w:p w:rsidR="00D62359" w:rsidRDefault="00BF7C48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Доска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Лучшие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D62359" w:rsidRPr="00EB2BB3" w:rsidRDefault="00BF7C48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Награждение школьными грамотами «Лучший наставник».</w:t>
      </w:r>
    </w:p>
    <w:p w:rsidR="00D62359" w:rsidRPr="00EB2BB3" w:rsidRDefault="00BF7C48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 xml:space="preserve"> Благодарственные письма родителям наставников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числа обучающихся.</w:t>
      </w:r>
    </w:p>
    <w:p w:rsidR="00D62359" w:rsidRPr="00EB2BB3" w:rsidRDefault="00BF7C48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Благодарственные письма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предприятия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color w:val="000000"/>
          <w:sz w:val="24"/>
          <w:szCs w:val="24"/>
          <w:lang w:val="ru-RU"/>
        </w:rPr>
        <w:t>организации наставников.</w:t>
      </w:r>
    </w:p>
    <w:p w:rsidR="00D62359" w:rsidRPr="002E0AAC" w:rsidRDefault="00BF7C48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B2B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Дорожная карта внедрения Программы наставничества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2B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 w:rsidR="002E0A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2E0AAC" w:rsidRPr="002E0A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2E0AAC" w:rsidRPr="002E0AAC">
        <w:rPr>
          <w:rFonts w:hAnsi="Times New Roman" w:cs="Times New Roman"/>
          <w:b/>
          <w:color w:val="000000"/>
          <w:sz w:val="24"/>
          <w:szCs w:val="24"/>
          <w:lang w:val="ru-RU"/>
        </w:rPr>
        <w:t>ОШ с.Пуциловка</w:t>
      </w:r>
      <w:r w:rsidRPr="002E0A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3"/>
        <w:gridCol w:w="5955"/>
        <w:gridCol w:w="1038"/>
        <w:gridCol w:w="1947"/>
      </w:tblGrid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359" w:rsidRDefault="00BF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359" w:rsidRDefault="00BF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359" w:rsidRDefault="00BF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359" w:rsidRDefault="00BF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педагогического сообщества образовательной организации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D62359" w:rsidRPr="002E0AAC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родительского сообщества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планируемой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D62359" w:rsidRPr="002E0AAC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</w:tc>
      </w:tr>
      <w:tr w:rsidR="00D62359" w:rsidRPr="002E0A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сообществом выпускников и/или представителями региональных организаций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предприятий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 информирования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2E0AAC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организации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информированием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реализуемой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D62359" w:rsidRPr="00C32B6C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2B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среди обучающихся/педагогов, желающих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наставничества. Сбор согласий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 персональных данных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совершеннолетних участников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дополнительной информации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запросах наставляемых (обучающиеся/педагоги)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третьих лиц: классный руководитель, психолог, соцработник, родители. Сбор согласий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 персональных данных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 представителей несовершеннолетних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руководители.</w:t>
            </w:r>
          </w:p>
          <w:p w:rsidR="00D62359" w:rsidRPr="002E0AAC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Педагог-психолог.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полученных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третьих лиц данных.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форм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 наставничества исходя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62359" w:rsidRPr="002E0A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результатов </w:t>
            </w:r>
            <w:proofErr w:type="spellStart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участников-наставляемых</w:t>
            </w:r>
            <w:proofErr w:type="spellEnd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необходимым для будущего сравнения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влияния программ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</w:t>
            </w:r>
          </w:p>
        </w:tc>
      </w:tr>
      <w:tr w:rsidR="00D62359" w:rsidRPr="002E0A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среди потенциальных наставников, желающих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Программе наставничества.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заполненных анкет потенциальных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сопоставление данных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анкетами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участников-наставников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необходимым для будущего сравнения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влияния программ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собеседования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наставниками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некоторых случаях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психолога)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 экспертов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 для проведения обучения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групповой встречи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анкет групповой встречи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соединение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участников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первой, организационной,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программы.</w:t>
            </w:r>
          </w:p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второй пробной рабочей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программы.</w:t>
            </w:r>
          </w:p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встречи-планирования рабочего процесса 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 наставничества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Куратор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программы.</w:t>
            </w:r>
          </w:p>
          <w:p w:rsidR="00D62359" w:rsidRDefault="00BF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Регулярные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 сбора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заключительной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групповой заключительной встречи всех пар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участников. Проведение мониторинга личной удовлетворенности участием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Приглашение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торжественное мероприятие всех участников Программы наставничества,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родных, представителей организаций-партнеров, представителей администрации муниципалитета, представителей иных образовательных организаций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D62359" w:rsidRPr="002E0AAC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D62359" w:rsidRPr="00C30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торжественного мероприятия для подведения итогов программы наставничества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награждения лучших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D62359" w:rsidRPr="002E0AAC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gramStart"/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проведение второго, заключительного, этапа мониторинга влияния программ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итогов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процессов совместной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кейсы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результатов Программы наставничества, лучших наставников, кейсов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сайтах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организаций-партнеров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D62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Pr="00EB2BB3" w:rsidRDefault="00BF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данных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итогах реализации Программы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359" w:rsidRDefault="00BF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</w:tbl>
    <w:p w:rsidR="00BF7C48" w:rsidRDefault="00BF7C48"/>
    <w:sectPr w:rsidR="00BF7C48" w:rsidSect="002E0AAC">
      <w:pgSz w:w="11907" w:h="16839"/>
      <w:pgMar w:top="1440" w:right="1134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32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F4D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F17A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40F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359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D7B3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E661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0B70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301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A22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DB43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4E6F3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213FB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70607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247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547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5B3C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2C47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821C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D44FE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4F3D5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7467B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E6066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C376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C73D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DC29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2A5D2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80530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842F9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5665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6B092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3A6C2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4"/>
  </w:num>
  <w:num w:numId="3">
    <w:abstractNumId w:val="7"/>
  </w:num>
  <w:num w:numId="4">
    <w:abstractNumId w:val="22"/>
  </w:num>
  <w:num w:numId="5">
    <w:abstractNumId w:val="13"/>
  </w:num>
  <w:num w:numId="6">
    <w:abstractNumId w:val="30"/>
  </w:num>
  <w:num w:numId="7">
    <w:abstractNumId w:val="31"/>
  </w:num>
  <w:num w:numId="8">
    <w:abstractNumId w:val="0"/>
  </w:num>
  <w:num w:numId="9">
    <w:abstractNumId w:val="12"/>
  </w:num>
  <w:num w:numId="10">
    <w:abstractNumId w:val="10"/>
  </w:num>
  <w:num w:numId="11">
    <w:abstractNumId w:val="5"/>
  </w:num>
  <w:num w:numId="12">
    <w:abstractNumId w:val="15"/>
  </w:num>
  <w:num w:numId="13">
    <w:abstractNumId w:val="3"/>
  </w:num>
  <w:num w:numId="14">
    <w:abstractNumId w:val="9"/>
  </w:num>
  <w:num w:numId="15">
    <w:abstractNumId w:val="21"/>
  </w:num>
  <w:num w:numId="16">
    <w:abstractNumId w:val="26"/>
  </w:num>
  <w:num w:numId="17">
    <w:abstractNumId w:val="20"/>
  </w:num>
  <w:num w:numId="18">
    <w:abstractNumId w:val="19"/>
  </w:num>
  <w:num w:numId="19">
    <w:abstractNumId w:val="2"/>
  </w:num>
  <w:num w:numId="20">
    <w:abstractNumId w:val="11"/>
  </w:num>
  <w:num w:numId="21">
    <w:abstractNumId w:val="18"/>
  </w:num>
  <w:num w:numId="22">
    <w:abstractNumId w:val="28"/>
  </w:num>
  <w:num w:numId="23">
    <w:abstractNumId w:val="27"/>
  </w:num>
  <w:num w:numId="24">
    <w:abstractNumId w:val="25"/>
  </w:num>
  <w:num w:numId="25">
    <w:abstractNumId w:val="23"/>
  </w:num>
  <w:num w:numId="26">
    <w:abstractNumId w:val="4"/>
  </w:num>
  <w:num w:numId="27">
    <w:abstractNumId w:val="1"/>
  </w:num>
  <w:num w:numId="28">
    <w:abstractNumId w:val="14"/>
  </w:num>
  <w:num w:numId="29">
    <w:abstractNumId w:val="6"/>
  </w:num>
  <w:num w:numId="30">
    <w:abstractNumId w:val="17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C20A8"/>
    <w:rsid w:val="002D33B1"/>
    <w:rsid w:val="002D3591"/>
    <w:rsid w:val="002E0AAC"/>
    <w:rsid w:val="003514A0"/>
    <w:rsid w:val="00411C35"/>
    <w:rsid w:val="004F7E17"/>
    <w:rsid w:val="005A05CE"/>
    <w:rsid w:val="00653AF6"/>
    <w:rsid w:val="00B73A5A"/>
    <w:rsid w:val="00BF7C48"/>
    <w:rsid w:val="00C30D93"/>
    <w:rsid w:val="00C32B6C"/>
    <w:rsid w:val="00D62359"/>
    <w:rsid w:val="00E438A1"/>
    <w:rsid w:val="00EB2BB3"/>
    <w:rsid w:val="00F01E19"/>
    <w:rsid w:val="00F3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30D9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6084</Words>
  <Characters>34682</Characters>
  <Application>Microsoft Office Word</Application>
  <DocSecurity>0</DocSecurity>
  <Lines>289</Lines>
  <Paragraphs>81</Paragraphs>
  <ScaleCrop>false</ScaleCrop>
  <Company/>
  <LinksUpToDate>false</LinksUpToDate>
  <CharactersWithSpaces>40685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9</cp:revision>
  <cp:lastPrinted>2023-11-09T03:58:00Z</cp:lastPrinted>
  <dcterms:created xsi:type="dcterms:W3CDTF">2011-11-02T04:15:00Z</dcterms:created>
  <dcterms:modified xsi:type="dcterms:W3CDTF">2023-11-09T04:19:00Z</dcterms:modified>
</cp:coreProperties>
</file>